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 wp14:anchorId="75525D26" wp14:editId="73CC77B5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0711B6">
        <w:rPr>
          <w:rFonts w:ascii="Times New Roman" w:hAnsi="Times New Roman" w:cs="Times New Roman"/>
          <w:sz w:val="24"/>
          <w:szCs w:val="24"/>
        </w:rPr>
        <w:t>04</w:t>
      </w:r>
      <w:r w:rsidR="00E1526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B69A6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7C44CB">
        <w:rPr>
          <w:rFonts w:ascii="Times New Roman" w:hAnsi="Times New Roman" w:cs="Times New Roman"/>
          <w:sz w:val="24"/>
          <w:szCs w:val="24"/>
        </w:rPr>
        <w:t>4</w:t>
      </w:r>
      <w:r w:rsidR="00933FB8">
        <w:rPr>
          <w:rFonts w:ascii="Times New Roman" w:hAnsi="Times New Roman" w:cs="Times New Roman"/>
          <w:sz w:val="24"/>
          <w:szCs w:val="24"/>
        </w:rPr>
        <w:t>8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8-2022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6C4BD7" w:rsidRDefault="008A0094" w:rsidP="008A0094">
      <w:pPr>
        <w:pStyle w:val="ConsPlusTitle"/>
        <w:ind w:firstLine="708"/>
        <w:jc w:val="both"/>
        <w:rPr>
          <w:b w:val="0"/>
          <w:sz w:val="24"/>
        </w:rPr>
      </w:pPr>
      <w:r w:rsidRPr="006C4BD7">
        <w:rPr>
          <w:b w:val="0"/>
          <w:sz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E15265" w:rsidRPr="006C4BD7">
        <w:rPr>
          <w:b w:val="0"/>
          <w:sz w:val="24"/>
        </w:rPr>
        <w:t>я современной городской среды»</w:t>
      </w:r>
    </w:p>
    <w:p w:rsidR="008A0094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Pr="008B6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A0094" w:rsidRPr="006C4BD7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 xml:space="preserve">Утвердить прилагаемый проект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Pr="006C4BD7">
        <w:rPr>
          <w:rFonts w:ascii="Times New Roman" w:hAnsi="Times New Roman" w:cs="Times New Roman"/>
          <w:sz w:val="24"/>
          <w:szCs w:val="28"/>
        </w:rPr>
        <w:t xml:space="preserve">Боровского сельского поселения  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8-2022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6C4BD7">
        <w:rPr>
          <w:rFonts w:ascii="Times New Roman" w:hAnsi="Times New Roman" w:cs="Times New Roman"/>
          <w:sz w:val="24"/>
          <w:szCs w:val="28"/>
        </w:rPr>
        <w:t xml:space="preserve">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Pr="006C4B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8A0094" w:rsidRPr="006C4BD7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6C4BD7">
        <w:rPr>
          <w:rFonts w:ascii="Times New Roman" w:hAnsi="Times New Roman" w:cs="Times New Roman"/>
          <w:iCs/>
          <w:sz w:val="24"/>
          <w:szCs w:val="28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Default="006C4BD7" w:rsidP="008A0094">
      <w:pPr>
        <w:pStyle w:val="ae"/>
        <w:ind w:left="180" w:firstLine="0"/>
        <w:jc w:val="both"/>
        <w:rPr>
          <w:sz w:val="22"/>
        </w:rPr>
      </w:pPr>
      <w:r w:rsidRPr="006C4BD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211B1CA6" wp14:editId="2826CEC5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380490" cy="1327496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BD7" w:rsidRPr="006C4BD7" w:rsidRDefault="006C4BD7" w:rsidP="008A0094">
      <w:pPr>
        <w:pStyle w:val="ae"/>
        <w:ind w:left="180" w:firstLine="0"/>
        <w:jc w:val="both"/>
        <w:rPr>
          <w:sz w:val="22"/>
        </w:rPr>
      </w:pP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>Глава Администрации</w:t>
      </w: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   Л.В. Мостайкина </w:t>
      </w:r>
    </w:p>
    <w:p w:rsidR="005206D3" w:rsidRDefault="005206D3" w:rsidP="008A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1F374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Боровского сельского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0711B6">
        <w:rPr>
          <w:rFonts w:ascii="Times New Roman" w:hAnsi="Times New Roman" w:cs="Times New Roman"/>
          <w:sz w:val="28"/>
          <w:szCs w:val="28"/>
        </w:rPr>
        <w:t>04</w:t>
      </w:r>
      <w:r w:rsidR="00E1526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F374E">
        <w:rPr>
          <w:rFonts w:ascii="Times New Roman" w:hAnsi="Times New Roman" w:cs="Times New Roman"/>
          <w:sz w:val="28"/>
          <w:szCs w:val="28"/>
        </w:rPr>
        <w:t xml:space="preserve"> 2017</w:t>
      </w:r>
      <w:r w:rsidR="00B80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8025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  <w:r w:rsidR="00933FB8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3" w:rsidRPr="008A0094" w:rsidRDefault="00985EF7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F374E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</w:t>
      </w:r>
      <w:r w:rsidR="00661EB6">
        <w:rPr>
          <w:rFonts w:ascii="Times New Roman" w:hAnsi="Times New Roman" w:cs="Times New Roman"/>
          <w:sz w:val="28"/>
          <w:szCs w:val="28"/>
        </w:rPr>
        <w:t>е</w:t>
      </w:r>
      <w:r w:rsidR="00985EF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374E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="0088121F">
        <w:rPr>
          <w:rFonts w:ascii="Times New Roman" w:hAnsi="Times New Roman" w:cs="Times New Roman"/>
          <w:sz w:val="28"/>
          <w:szCs w:val="28"/>
        </w:rPr>
        <w:t>на 201</w:t>
      </w:r>
      <w:r w:rsidR="00F9123B">
        <w:rPr>
          <w:rFonts w:ascii="Times New Roman" w:hAnsi="Times New Roman" w:cs="Times New Roman"/>
          <w:sz w:val="28"/>
          <w:szCs w:val="28"/>
        </w:rPr>
        <w:t>8-2022</w:t>
      </w:r>
      <w:r w:rsidR="0088121F">
        <w:rPr>
          <w:rFonts w:ascii="Times New Roman" w:hAnsi="Times New Roman" w:cs="Times New Roman"/>
          <w:sz w:val="28"/>
          <w:szCs w:val="28"/>
        </w:rPr>
        <w:t xml:space="preserve"> год</w:t>
      </w:r>
      <w:r w:rsidR="00F9123B">
        <w:rPr>
          <w:rFonts w:ascii="Times New Roman" w:hAnsi="Times New Roman" w:cs="Times New Roman"/>
          <w:sz w:val="28"/>
          <w:szCs w:val="28"/>
        </w:rPr>
        <w:t>ы</w:t>
      </w:r>
      <w:r w:rsidR="0088121F">
        <w:rPr>
          <w:rFonts w:ascii="Times New Roman" w:hAnsi="Times New Roman" w:cs="Times New Roman"/>
          <w:sz w:val="28"/>
          <w:szCs w:val="28"/>
        </w:rPr>
        <w:t>»</w:t>
      </w:r>
    </w:p>
    <w:p w:rsidR="001F374E" w:rsidRDefault="00985EF7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F7"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 w:rsidR="00985EF7"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 w:rsidR="00985E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80256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F374E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</w:t>
      </w:r>
      <w:r w:rsidR="008A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80256" w:rsidRPr="00661EB6" w:rsidRDefault="001F374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  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8-2022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8121F" w:rsidRPr="00661EB6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</w:rPr>
      </w:pPr>
    </w:p>
    <w:p w:rsidR="00B80256" w:rsidRPr="00661EB6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1F374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21F" w:rsidRPr="00661EB6" w:rsidRDefault="00935AB0" w:rsidP="001F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661EB6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реализации муниципальной программы не выделяются.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tbl>
            <w:tblPr>
              <w:tblpPr w:leftFromText="180" w:rightFromText="180" w:vertAnchor="text" w:horzAnchor="margin" w:tblpY="1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1"/>
              <w:gridCol w:w="1198"/>
              <w:gridCol w:w="1496"/>
              <w:gridCol w:w="1194"/>
              <w:gridCol w:w="1815"/>
            </w:tblGrid>
            <w:tr w:rsidR="0047765B" w:rsidTr="00C51DD6">
              <w:tc>
                <w:tcPr>
                  <w:tcW w:w="921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198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4505" w:type="dxa"/>
                  <w:gridSpan w:val="3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47765B" w:rsidTr="00C51DD6">
              <w:tc>
                <w:tcPr>
                  <w:tcW w:w="921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8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Республики Карелия</w:t>
                  </w:r>
                </w:p>
                <w:p w:rsidR="00C51DD6" w:rsidRP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Боровского сельского поселения</w:t>
                  </w:r>
                </w:p>
              </w:tc>
              <w:tc>
                <w:tcPr>
                  <w:tcW w:w="1815" w:type="dxa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целевых безвозмездных поступлений в бюджет Боровского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47765B" w:rsidTr="00C51DD6">
              <w:tc>
                <w:tcPr>
                  <w:tcW w:w="921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198" w:type="dxa"/>
                  <w:vAlign w:val="center"/>
                </w:tcPr>
                <w:p w:rsid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4765,6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4495,6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</w:t>
                  </w:r>
                </w:p>
              </w:tc>
              <w:tc>
                <w:tcPr>
                  <w:tcW w:w="1815" w:type="dxa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DD6" w:rsidTr="00C51DD6">
              <w:tc>
                <w:tcPr>
                  <w:tcW w:w="921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198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23828,0</w:t>
                  </w:r>
                </w:p>
              </w:tc>
              <w:tc>
                <w:tcPr>
                  <w:tcW w:w="1496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22478,0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1350,0</w:t>
                  </w:r>
                </w:p>
              </w:tc>
              <w:tc>
                <w:tcPr>
                  <w:tcW w:w="1815" w:type="dxa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65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5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23828,2</w:t>
            </w:r>
            <w:bookmarkStart w:id="0" w:name="_GoBack"/>
            <w:bookmarkEnd w:id="0"/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47765B" w:rsidRDefault="0047765B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B80256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благоустроенных общественных территорий в общем количестве общественных территорий, подлежащих 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в рамках муниципальной программы, составит 100 процентов.</w:t>
            </w:r>
          </w:p>
        </w:tc>
      </w:tr>
    </w:tbl>
    <w:p w:rsidR="00954657" w:rsidRPr="00661EB6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определяется после завершения процедур по отбору дворовых территорий, подлежащих благоустройству в 201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21F" w:rsidRPr="00661EB6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19471E" w:rsidRDefault="0019471E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П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риоритеты муниципальной политики 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программы. </w:t>
      </w:r>
    </w:p>
    <w:p w:rsidR="00E15265" w:rsidRDefault="00E15265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71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Боровского сельского поселения.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 муниципальной программы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</w:t>
      </w:r>
      <w:r w:rsidR="00736A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дий из федерального бюджета бюджетам субъектов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Федерации на поддержку государственных программы субъектов Ро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и муниципальных программ формирования современной городской среды» и приказа Министерства строительства и жилищно-коммунального хозяйства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</w:t>
      </w:r>
      <w:r w:rsidR="00736AF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ии от 6 апреля 2017 года № 691/пр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современной городской среды» на 218-2022 годы»</w:t>
      </w:r>
      <w:r w:rsidR="00736AF1">
        <w:rPr>
          <w:rFonts w:ascii="Times New Roman" w:hAnsi="Times New Roman" w:cs="Times New Roman"/>
          <w:sz w:val="24"/>
          <w:szCs w:val="24"/>
        </w:rPr>
        <w:t>, а также с учетом государственной программы Республики Карелия «Формирование современной городской среды» на 2018-2022 годы, утверждённой Постановлением Правительства Республики Карелия от 31 августа 2017 года № 301-П.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736AF1">
        <w:rPr>
          <w:rFonts w:ascii="Times New Roman" w:hAnsi="Times New Roman" w:cs="Times New Roman"/>
          <w:sz w:val="24"/>
          <w:szCs w:val="24"/>
        </w:rPr>
        <w:t>органов местного самоуправления Боровского сельского поселения в сфере реализации мероприятий муниципальной программы опираются на мероприятия, изложенные в Стратегии социально-экономического развития Республики Карелия до 2020 года, утверждённой постановлением Законодательного Собрания Республики Карелия от 24 июня 2010 года № 1755-</w:t>
      </w:r>
      <w:r w:rsidR="00736A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6AF1">
        <w:rPr>
          <w:rFonts w:ascii="Times New Roman" w:hAnsi="Times New Roman" w:cs="Times New Roman"/>
          <w:sz w:val="24"/>
          <w:szCs w:val="24"/>
        </w:rPr>
        <w:t xml:space="preserve"> ЗС, и предполагают реализацию комплекса мер, направленных на повышение качества и комфорта городской среды на территории Боровского сельского поселения.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программы основана на положениях Градостроительного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Указа Президента Российской Федерации от 7 мая 2012 года № 600 «О мерах по обеспечению граждан Российской Федерации доступным и комфортным жильём и повышению качества жилищно-коммунальных услуг».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указанными нормативными правовыми актами, основными приоритетами реализации муниципальной программы являются:</w:t>
      </w:r>
    </w:p>
    <w:p w:rsidR="00736AF1" w:rsidRPr="00661EB6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дворовых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36AF1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общественных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поселения;</w:t>
      </w:r>
    </w:p>
    <w:p w:rsidR="00511425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вовлечённости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511425" w:rsidRPr="00661EB6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создания, содержания и развития объектов благоустройства Боровского сельского поселения, включая объекты, находящиеся в частной собственности и прилегающие к ним территории.</w:t>
      </w:r>
    </w:p>
    <w:p w:rsidR="00736AF1" w:rsidRP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71E" w:rsidRP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D3" w:rsidRPr="00661EB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Раздел</w:t>
      </w:r>
      <w:r w:rsidR="0080507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5206D3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206D3" w:rsidRPr="00661E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5206D3" w:rsidRPr="00661EB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74E" w:rsidRPr="00661EB6">
        <w:rPr>
          <w:rFonts w:ascii="Times New Roman" w:hAnsi="Times New Roman" w:cs="Times New Roman"/>
          <w:b/>
          <w:sz w:val="24"/>
          <w:szCs w:val="24"/>
        </w:rPr>
        <w:t>Боровском сельском поселении</w:t>
      </w:r>
    </w:p>
    <w:p w:rsidR="005206D3" w:rsidRPr="00661EB6" w:rsidRDefault="005206D3" w:rsidP="00DD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63" w:rsidRPr="00661EB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1F374E" w:rsidRPr="00661EB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</w:t>
      </w:r>
      <w:r w:rsidRPr="00661EB6">
        <w:rPr>
          <w:rFonts w:ascii="Times New Roman" w:hAnsi="Times New Roman" w:cs="Times New Roman"/>
          <w:sz w:val="24"/>
          <w:szCs w:val="24"/>
        </w:rPr>
        <w:t xml:space="preserve">путем реализации комплекса первоочередных мероприятий по </w:t>
      </w:r>
      <w:r w:rsidR="00417E63" w:rsidRPr="00661EB6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661EB6">
        <w:rPr>
          <w:rFonts w:ascii="Times New Roman" w:hAnsi="Times New Roman" w:cs="Times New Roman"/>
          <w:sz w:val="24"/>
          <w:szCs w:val="24"/>
        </w:rPr>
        <w:t>комфортности условий проживания населения.</w:t>
      </w:r>
      <w:r w:rsidR="00011BC0"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0F" w:rsidRPr="00661EB6" w:rsidRDefault="00465A0F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</w:t>
      </w:r>
      <w:r w:rsidR="00DD78D6" w:rsidRPr="00661E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 xml:space="preserve"> разработаны и утверждены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решением Совета 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1F374E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-39-192 от 05.05.2012 г Правила благоустройства и санитарного содержания </w:t>
      </w:r>
      <w:r w:rsidR="001F374E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F374E" w:rsidRPr="00661EB6">
        <w:rPr>
          <w:rFonts w:ascii="Times New Roman" w:hAnsi="Times New Roman"/>
          <w:sz w:val="24"/>
          <w:szCs w:val="24"/>
        </w:rPr>
        <w:t xml:space="preserve">«Боровское сельское поселение»  </w:t>
      </w:r>
      <w:r w:rsidRPr="00661EB6">
        <w:rPr>
          <w:rFonts w:ascii="Times New Roman" w:hAnsi="Times New Roman"/>
          <w:sz w:val="24"/>
          <w:szCs w:val="24"/>
        </w:rPr>
        <w:t xml:space="preserve">(далее – Правила благоустройства), в соответствии с которыми определены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единые и обязательные к исполнению </w:t>
      </w:r>
      <w:r w:rsidR="001F374E" w:rsidRPr="00661EB6">
        <w:rPr>
          <w:rFonts w:ascii="Times New Roman" w:hAnsi="Times New Roman"/>
          <w:sz w:val="24"/>
          <w:szCs w:val="24"/>
        </w:rPr>
        <w:lastRenderedPageBreak/>
        <w:t>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 и ограждений, а также внутренние производственные территории.</w:t>
      </w:r>
    </w:p>
    <w:p w:rsidR="00011BC0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или частично не отвечает нормативным требованиям.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Грунтовое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не проводился на протяжении нескольких лет подряд.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661EB6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один населённый пункт – посёлок Боровой с численностью населения свыше 1000 человек, включающий  43 дворовых территории общей площадью 71,14 тыс. кв.м.  На территории Боровского сельского поселения расположено 285</w:t>
      </w:r>
      <w:r w:rsidR="00023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:rsid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К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 и качества городской среды </w:t>
      </w:r>
      <w:r w:rsidRPr="00661EB6">
        <w:rPr>
          <w:rFonts w:ascii="Times New Roman" w:hAnsi="Times New Roman" w:cs="Times New Roman"/>
          <w:sz w:val="24"/>
          <w:szCs w:val="24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ние программно-целевых методов. </w:t>
      </w:r>
      <w:r w:rsidRPr="00661EB6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61EB6">
        <w:rPr>
          <w:rFonts w:ascii="Times New Roman" w:hAnsi="Times New Roman" w:cs="Times New Roman"/>
          <w:sz w:val="24"/>
          <w:szCs w:val="24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661EB6">
        <w:rPr>
          <w:rFonts w:ascii="Times New Roman" w:hAnsi="Times New Roman" w:cs="Times New Roman"/>
          <w:sz w:val="24"/>
          <w:szCs w:val="24"/>
        </w:rPr>
        <w:t>зопасности территорий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2018-2022 годах запланированы мероприятия по благоустройству 25 дворовых территории, что составит 100% от общего количества дворовых территорий МКД, требующих благоустройства.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беспечение освещения дворовых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3722">
        <w:rPr>
          <w:rFonts w:ascii="Times New Roman" w:hAnsi="Times New Roman" w:cs="Times New Roman"/>
          <w:sz w:val="24"/>
          <w:szCs w:val="24"/>
        </w:rPr>
        <w:t>и;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становка скамеек и урн;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бустройство тротуаров, пешеходных дорожек ( в том числе тротуарной плиткой);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борудование детский (игровых) и спортивных площадок;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зеленение территории (высадка, формирование крон деревьев, кустарников, устройство цветников);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брезка деревьев и кустов, удаление аварийных деревьев;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3722">
        <w:rPr>
          <w:rFonts w:ascii="Times New Roman" w:hAnsi="Times New Roman" w:cs="Times New Roman"/>
          <w:sz w:val="24"/>
          <w:szCs w:val="24"/>
        </w:rPr>
        <w:t>оздание велопарковок, новых парковочных мест;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23722">
        <w:rPr>
          <w:rFonts w:ascii="Times New Roman" w:hAnsi="Times New Roman" w:cs="Times New Roman"/>
          <w:sz w:val="24"/>
          <w:szCs w:val="24"/>
        </w:rPr>
        <w:t>во ливневой канализации.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выборе мероприятий по благоустройству дворовых и общественных территорий путем проведения обсуждений принимают участие жители Боровского сельского поселения.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 – это, места, где жители Боровского сельского поселения отдыхают, проводят свободное время.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очередь, местами отдыха являются зелёные зоны и парки, скверы и набережные.  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Боровского сельского поселения общая площадь зелёных насаждений в пределах населённого пункта соответствует нормативам, протяжённость освещённых лиц, проездов на 01 января 2017 года составляет 11 км., что представляет 95 % от общей протяженности муниципальных дорог. Однако техническое оборудование и нормы освещения не соответствуют требованиям законодательства.</w:t>
      </w:r>
    </w:p>
    <w:p w:rsidR="00E32D3E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основная часть общественных территорий Боровского сельского поселения характеризуется существенным износом, отсутствием инженерных коммуникаций, недостаточным освещением, слабой развитой инфраструктурой для обесп</w:t>
      </w:r>
      <w:r w:rsidR="00253D9A">
        <w:rPr>
          <w:rFonts w:ascii="Times New Roman" w:hAnsi="Times New Roman" w:cs="Times New Roman"/>
          <w:sz w:val="24"/>
          <w:szCs w:val="24"/>
        </w:rPr>
        <w:t>ечения нормального  отдыха жителей (отсутствуют прогулочные дорожки, трассы для велосипедистов, лыжников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данным проведённой инвентаризации на территории Боровского сельского поселения насчитывается и 15 общественных территорий общей площадью 48,44 тыс. кв.м. Общее количество полностью неблагоустроенных общественных территорий составляет 4, частично благоустроенных – 8, или 27 и 53% соответственно.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2018-2022 годах запланированы мероприятия по благоустройству 12 общественных территорий, что составит 100% от общего количества общественных территорий, требующих благоустройства.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запланированы масштабные работы по созданию условий для активного (обустройство детских и спортивных площадок) и тихого отдыха жителей (установка скамеек, урн, устройству газонов и цветников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и среднего возраста, способствовать привитию здорового образа жизни.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должно обеспечивать интересы пользователей каждого участка жило</w:t>
      </w:r>
      <w:r w:rsidR="00DE3E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территории. Ещё одно важное условие формирования жилой и общественной среды – её адаптация к потребностям инвалидов и физически ослабленных лиц.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3E0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современные светильники, в том числе энергосберегающие.</w:t>
      </w:r>
    </w:p>
    <w:p w:rsidR="00253D9A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Боровского сельского поселения.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конечные результаты реализации мероприятий по повышению уровня комфортности среды Боровского сельского поселения могут повлиять  следующие риски: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бюджетные риски, связанные с дефицитом бюджета Боровского сельского поселения, в том  числе, несоблюдение жителями многоквартирных домов, участвующих в муниципальной программе, обязательств по софинансированию заявленных дополнительных мероприятий,  что ведёт к реализации в неполном объеме мероприятий по благоустройству, в том числе комплекса первоочередных мероприятий;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F2425">
        <w:rPr>
          <w:rFonts w:ascii="Times New Roman" w:hAnsi="Times New Roman"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</w:t>
      </w:r>
      <w:r w:rsidR="003E150A">
        <w:rPr>
          <w:rFonts w:ascii="Times New Roman" w:hAnsi="Times New Roman" w:cs="Times New Roman"/>
          <w:sz w:val="24"/>
          <w:szCs w:val="24"/>
        </w:rPr>
        <w:t>у</w:t>
      </w:r>
      <w:r w:rsidR="00DF2425">
        <w:rPr>
          <w:rFonts w:ascii="Times New Roman" w:hAnsi="Times New Roman" w:cs="Times New Roman"/>
          <w:sz w:val="24"/>
          <w:szCs w:val="24"/>
        </w:rPr>
        <w:t>льтуры соучастия в благоустройстве дворовых территорий, в том числе: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в ходе реализации проектов благоустройства не будет востребована гражданами;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оценка гр</w:t>
      </w:r>
      <w:r w:rsidR="003E150A">
        <w:rPr>
          <w:rFonts w:ascii="Times New Roman" w:hAnsi="Times New Roman" w:cs="Times New Roman"/>
          <w:sz w:val="24"/>
          <w:szCs w:val="24"/>
        </w:rPr>
        <w:t>ажданами реализованных проектов.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рисков будут реализованы следующие мероприятия: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работа и вовлечение в реализацию проектов благоустройства органов исполнительной власти Боровского сельского поселения, граждан и организаций, которые могут стать инициаторами;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благоустройства;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субсидий на реализацию мероприятий по благоустройству из бюджета Республики Карелия;</w:t>
      </w:r>
    </w:p>
    <w:p w:rsidR="00DD78D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1EB6">
        <w:rPr>
          <w:rFonts w:ascii="Times New Roman" w:hAnsi="Times New Roman" w:cs="Times New Roman"/>
          <w:sz w:val="24"/>
          <w:szCs w:val="24"/>
        </w:rPr>
        <w:t>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</w:t>
      </w:r>
      <w:r w:rsidR="00F71231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F7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Боровского сельского поселения.</w:t>
      </w:r>
    </w:p>
    <w:p w:rsidR="003E150A" w:rsidRPr="00661EB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C0" w:rsidRPr="00661EB6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сооружений, дворовых территорий для инвалидов и других маломобильных групп населения.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FD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AC7B82" w:rsidRPr="00661EB6" w:rsidRDefault="00805077" w:rsidP="007D6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4FFB" w:rsidRPr="00661EB6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661EB6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661EB6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общественных территорий, подлежащих благоустройству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6195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</w:t>
      </w:r>
      <w:r w:rsidR="00C62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отобранные в соответствии </w:t>
      </w:r>
      <w:r w:rsidR="00C627D3">
        <w:rPr>
          <w:rFonts w:ascii="Times New Roman" w:hAnsi="Times New Roman" w:cs="Times New Roman"/>
          <w:sz w:val="24"/>
          <w:szCs w:val="28"/>
        </w:rPr>
        <w:t>Порядком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и срок</w:t>
      </w:r>
      <w:r w:rsidR="00C627D3">
        <w:rPr>
          <w:rFonts w:ascii="Times New Roman" w:hAnsi="Times New Roman" w:cs="Times New Roman"/>
          <w:sz w:val="24"/>
          <w:szCs w:val="28"/>
        </w:rPr>
        <w:t>ами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представления, рассмотрения и оценки предложений заинтересованных лиц о включении </w:t>
      </w:r>
      <w:r w:rsidR="00C627D3">
        <w:rPr>
          <w:rFonts w:ascii="Times New Roman" w:hAnsi="Times New Roman" w:cs="Times New Roman"/>
          <w:sz w:val="24"/>
          <w:szCs w:val="28"/>
        </w:rPr>
        <w:t>общественной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территории в муниципальную программу «Формирование современной городской среды на территории Боровского сельского поселения</w:t>
      </w:r>
      <w:r w:rsidR="00C627D3"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627D3">
        <w:rPr>
          <w:rFonts w:ascii="Times New Roman" w:eastAsiaTheme="minorHAnsi" w:hAnsi="Times New Roman" w:cs="Times New Roman"/>
          <w:szCs w:val="24"/>
          <w:lang w:eastAsia="en-US"/>
        </w:rPr>
        <w:t>на 2018-2022 годы», утверждаемым Постановлением Администрации Боровского сельского поселения</w:t>
      </w:r>
      <w:r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,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подлежащие реализации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приведен в приложении 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62EE" w:rsidRPr="00661EB6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</w:t>
      </w:r>
      <w:r w:rsidR="005D2F90" w:rsidRPr="00661EB6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63144B">
        <w:rPr>
          <w:rFonts w:ascii="Times New Roman" w:hAnsi="Times New Roman" w:cs="Times New Roman"/>
          <w:sz w:val="24"/>
          <w:szCs w:val="24"/>
        </w:rPr>
        <w:t xml:space="preserve">8-2022 </w:t>
      </w:r>
      <w:r w:rsidRPr="00661EB6">
        <w:rPr>
          <w:rFonts w:ascii="Times New Roman" w:hAnsi="Times New Roman" w:cs="Times New Roman"/>
          <w:sz w:val="24"/>
          <w:szCs w:val="24"/>
        </w:rPr>
        <w:t>год</w:t>
      </w:r>
      <w:r w:rsidR="0063144B">
        <w:rPr>
          <w:rFonts w:ascii="Times New Roman" w:hAnsi="Times New Roman" w:cs="Times New Roman"/>
          <w:sz w:val="24"/>
          <w:szCs w:val="24"/>
        </w:rPr>
        <w:t>ы</w:t>
      </w:r>
      <w:r w:rsidRPr="00661EB6">
        <w:rPr>
          <w:rFonts w:ascii="Times New Roman" w:hAnsi="Times New Roman" w:cs="Times New Roman"/>
          <w:sz w:val="24"/>
          <w:szCs w:val="24"/>
        </w:rPr>
        <w:t xml:space="preserve">, </w:t>
      </w:r>
      <w:r w:rsidR="007D645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661EB6">
        <w:rPr>
          <w:rFonts w:ascii="Times New Roman" w:hAnsi="Times New Roman" w:cs="Times New Roman"/>
          <w:sz w:val="24"/>
          <w:szCs w:val="24"/>
        </w:rPr>
        <w:t>утвержд</w:t>
      </w:r>
      <w:r w:rsidR="007D6453">
        <w:rPr>
          <w:rFonts w:ascii="Times New Roman" w:hAnsi="Times New Roman" w:cs="Times New Roman"/>
          <w:sz w:val="24"/>
          <w:szCs w:val="24"/>
        </w:rPr>
        <w:t>ается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61950" w:rsidRPr="00661EB6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</w:t>
      </w:r>
      <w:r w:rsidR="00805077">
        <w:rPr>
          <w:rFonts w:ascii="Times New Roman" w:hAnsi="Times New Roman" w:cs="Times New Roman"/>
          <w:sz w:val="24"/>
          <w:szCs w:val="24"/>
        </w:rPr>
        <w:t>, приведен в приложении 5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817729" w:rsidRPr="00661EB6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03D28" w:rsidRPr="00661EB6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>м</w:t>
      </w:r>
      <w:r w:rsidRPr="00661EB6">
        <w:rPr>
          <w:rFonts w:ascii="Times New Roman" w:hAnsi="Times New Roman" w:cs="Times New Roman"/>
          <w:sz w:val="24"/>
          <w:szCs w:val="24"/>
        </w:rPr>
        <w:t xml:space="preserve">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6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минимальный пер</w:t>
      </w:r>
      <w:r w:rsidR="00703D28" w:rsidRPr="00661EB6">
        <w:rPr>
          <w:rFonts w:ascii="Times New Roman" w:hAnsi="Times New Roman" w:cs="Times New Roman"/>
          <w:sz w:val="24"/>
          <w:szCs w:val="24"/>
        </w:rPr>
        <w:t>ечень работ по благоустройству);</w:t>
      </w:r>
    </w:p>
    <w:p w:rsidR="00817729" w:rsidRPr="00661EB6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</w:t>
      </w:r>
      <w:r w:rsidR="00817729" w:rsidRPr="00661EB6">
        <w:rPr>
          <w:rFonts w:ascii="Times New Roman" w:hAnsi="Times New Roman" w:cs="Times New Roman"/>
          <w:sz w:val="24"/>
          <w:szCs w:val="24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7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8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805077">
        <w:rPr>
          <w:rFonts w:ascii="Times New Roman" w:hAnsi="Times New Roman" w:cs="Times New Roman"/>
          <w:sz w:val="24"/>
          <w:szCs w:val="24"/>
        </w:rPr>
        <w:t>9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 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устройства дворовой территории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приведён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приложении </w:t>
      </w:r>
      <w:r w:rsidR="00CD62E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F7" w:rsidRPr="00661EB6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74FFB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вклада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зультатов.</w:t>
      </w:r>
      <w:r w:rsidR="00A12950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бъем средств, необходимых на реализацию программы за счет всех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источн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иков финансирования на 201</w:t>
      </w:r>
      <w:r w:rsidR="0063144B">
        <w:rPr>
          <w:rFonts w:ascii="Times New Roman" w:hAnsi="Times New Roman" w:cs="Times New Roman"/>
          <w:b/>
          <w:sz w:val="24"/>
          <w:szCs w:val="24"/>
        </w:rPr>
        <w:t>8-2022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144B">
        <w:rPr>
          <w:rFonts w:ascii="Times New Roman" w:hAnsi="Times New Roman" w:cs="Times New Roman"/>
          <w:b/>
          <w:sz w:val="24"/>
          <w:szCs w:val="24"/>
        </w:rPr>
        <w:t>ы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Карелия;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0A1C08" w:rsidRPr="00661EB6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61EB6">
        <w:rPr>
          <w:rFonts w:ascii="Times New Roman" w:hAnsi="Times New Roman" w:cs="Times New Roman"/>
          <w:sz w:val="24"/>
          <w:szCs w:val="24"/>
        </w:rPr>
        <w:t>безвозмездны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569E" w:rsidRPr="00661EB6">
        <w:rPr>
          <w:rFonts w:ascii="Times New Roman" w:hAnsi="Times New Roman" w:cs="Times New Roman"/>
          <w:sz w:val="24"/>
          <w:szCs w:val="24"/>
        </w:rPr>
        <w:t>й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предусмотренны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на софинанси</w:t>
      </w:r>
      <w:r w:rsidR="000A1C08" w:rsidRPr="00661EB6">
        <w:rPr>
          <w:rFonts w:ascii="Times New Roman" w:hAnsi="Times New Roman" w:cs="Times New Roman"/>
          <w:sz w:val="24"/>
          <w:szCs w:val="24"/>
        </w:rPr>
        <w:t>рование муниципальной программы.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3E150A">
        <w:rPr>
          <w:rFonts w:ascii="Times New Roman" w:hAnsi="Times New Roman" w:cs="Times New Roman"/>
          <w:sz w:val="24"/>
          <w:szCs w:val="24"/>
        </w:rPr>
        <w:t>две трети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общественных территорий, </w:t>
      </w:r>
    </w:p>
    <w:p w:rsidR="000A1C08" w:rsidRPr="00661EB6" w:rsidRDefault="003E150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одна треть</w:t>
      </w:r>
      <w:r w:rsidR="000A1C08"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дворовых территорий.</w:t>
      </w:r>
    </w:p>
    <w:p w:rsidR="000A1C08" w:rsidRPr="00661EB6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18569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Ресурсное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1</w:t>
      </w:r>
      <w:r w:rsidR="00805077">
        <w:rPr>
          <w:rFonts w:ascii="Times New Roman" w:hAnsi="Times New Roman" w:cs="Times New Roman"/>
          <w:sz w:val="24"/>
          <w:szCs w:val="24"/>
        </w:rPr>
        <w:t>2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09F9" w:rsidRDefault="003E09F9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F9">
        <w:rPr>
          <w:rFonts w:ascii="Times New Roman" w:hAnsi="Times New Roman" w:cs="Times New Roman"/>
          <w:b/>
          <w:sz w:val="26"/>
          <w:szCs w:val="26"/>
          <w:lang w:eastAsia="ru-RU"/>
        </w:rPr>
        <w:t>Раздел 4.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размещения</w:t>
      </w:r>
      <w:r w:rsidRPr="003E09F9">
        <w:rPr>
          <w:rFonts w:ascii="Times New Roman" w:hAnsi="Times New Roman" w:cs="Times New Roman"/>
          <w:b/>
          <w:sz w:val="26"/>
          <w:szCs w:val="26"/>
        </w:rPr>
        <w:t xml:space="preserve"> на 2018-2022 годы.</w:t>
      </w: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186"/>
        </w:tabs>
        <w:spacing w:after="0" w:line="326" w:lineRule="exact"/>
        <w:ind w:firstLine="80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Боровского сельского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поселения инвентаризация дворовых и общественных территорий, уровня благоустройства индивидуальных жилых домов и земельных участков, предоставленных для их размещения, проводится в два этапа: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первый этап - инвентаризация дворовых и общественных территорий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в период 2017 года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второй этап - инвентаризация уровня благоустройства индивидуальных жилых домов и земельных участков, предоставленных для их размещения, в срок до 31 декабря 2018 года.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89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08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График размещается на официальных сайтах органов местного самоуправления муниципальных образований в информационно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softHyphen/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-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телекоммуникационной сети «Интернет», а также доводится до сведения управляющих организаций, товариществ собственников жилья (далее - ТСЖ), граждан с использованием средств массовой информации, на общих собраниях собственников помещений в МКД и другими доступными способами в соответствии с действующим законодательством.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2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комиссиями, создаваемыми органами местного самоуправления муниципальных образований. С учетом вида территории, подлежащей инвентаризации, по решению комиссии к ее работе могут привлекаться: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органов местного самоуправления;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иных заинтересованных организаций.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результатам инвентаризации составляется паспорт благоустройства обследуемой территории (далее - Паспорт) по формам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3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4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Паспорта формируются с учетом следующих особенностей: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пересечение границ территорий, указанных в Паспорте;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lastRenderedPageBreak/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результаты инвентаризации дворовой территории, прилегающей к двум и более МКД, подлежат включению в Паспорт с указанием перечня прилегающих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примыкания к дворовой территории внутриквартального проезда он подлежит включению в Паспорт, разрабатываемый на дворовую территорию.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Копия Паспорта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До начала проведения инвентаризации рекомендуется предварительное заполнение Паспортов: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дворовым территориям - управляющими организациями, ТСЖ, органами местного самоуправления муниципальных образований и ответственными лицами при непосредственном управлении собственниками помещений в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общественным территориям - органами местного самоуправления муниципальных образований;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5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4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 по форме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4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BF79F7" w:rsidRDefault="003E09F9" w:rsidP="00BF79F7">
      <w:pPr>
        <w:pStyle w:val="22"/>
        <w:numPr>
          <w:ilvl w:val="0"/>
          <w:numId w:val="1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7">
        <w:rPr>
          <w:rStyle w:val="21"/>
          <w:rFonts w:ascii="Times New Roman" w:hAnsi="Times New Roman"/>
          <w:color w:val="000000"/>
          <w:sz w:val="26"/>
          <w:szCs w:val="26"/>
        </w:rPr>
        <w:t>Паспорт НП подлежит обязательной ежегодной актуализации не позднее 1 марта с учетом изменения уровня благоустройства территорий, произошедшего в предыдущем году, на основании проведенной инвентаризации.</w:t>
      </w:r>
    </w:p>
    <w:p w:rsidR="001D1DAA" w:rsidRPr="002542CE" w:rsidRDefault="001D1DAA" w:rsidP="00DD78D6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077" w:rsidRDefault="00805077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содержания дворовых территорий в период с 201</w:t>
      </w:r>
      <w:r w:rsidR="00805077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 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77"/>
        <w:gridCol w:w="1276"/>
        <w:gridCol w:w="992"/>
        <w:gridCol w:w="992"/>
        <w:gridCol w:w="992"/>
        <w:gridCol w:w="851"/>
        <w:gridCol w:w="850"/>
        <w:gridCol w:w="41"/>
      </w:tblGrid>
      <w:tr w:rsidR="00FA33E4" w:rsidRPr="00661EB6" w:rsidTr="00F71231">
        <w:tc>
          <w:tcPr>
            <w:tcW w:w="771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7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8" w:type="dxa"/>
            <w:gridSpan w:val="6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A33E4" w:rsidRPr="00661EB6" w:rsidTr="00F71231">
        <w:trPr>
          <w:gridAfter w:val="1"/>
          <w:wAfter w:w="41" w:type="dxa"/>
          <w:trHeight w:val="227"/>
        </w:trPr>
        <w:tc>
          <w:tcPr>
            <w:tcW w:w="771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практики)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D78D6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6C9E" w:rsidRPr="00363451" w:rsidRDefault="00BE6C9E" w:rsidP="00DD78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E15265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61950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  <w:r w:rsidR="0056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0507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подлежащих благоустройству в 201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а также иные определённые органом местного самоуправления </w:t>
      </w:r>
      <w:r w:rsidR="00561950" w:rsidRPr="00805077">
        <w:rPr>
          <w:rFonts w:ascii="Times New Roman" w:hAnsi="Times New Roman" w:cs="Times New Roman"/>
          <w:sz w:val="28"/>
          <w:szCs w:val="24"/>
        </w:rPr>
        <w:t>Боровского сельского поселения</w:t>
      </w:r>
      <w:r w:rsidRPr="00805077">
        <w:rPr>
          <w:rFonts w:ascii="Times New Roman" w:eastAsiaTheme="minorHAns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173F30" w:rsidRDefault="00173F30" w:rsidP="00173F30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Поряд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территории Боровского сельского поселения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 общественной территории, подлежащей благоустройству в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году».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5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>ной городской среды на 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61950">
        <w:rPr>
          <w:rFonts w:ascii="Times New Roman" w:hAnsi="Times New Roman" w:cs="Times New Roman"/>
          <w:sz w:val="28"/>
          <w:szCs w:val="28"/>
        </w:rPr>
        <w:t>Постановлением Администрации Боровского сельского поселения</w:t>
      </w:r>
      <w:r w:rsidR="00173F30">
        <w:rPr>
          <w:rFonts w:ascii="Times New Roman" w:hAnsi="Times New Roman" w:cs="Times New Roman"/>
          <w:sz w:val="28"/>
          <w:szCs w:val="28"/>
        </w:rPr>
        <w:t>*</w:t>
      </w: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9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Поряд</w:t>
      </w:r>
      <w:r w:rsidR="00561950">
        <w:rPr>
          <w:rFonts w:ascii="Times New Roman" w:hAnsi="Times New Roman" w:cs="Times New Roman"/>
          <w:sz w:val="28"/>
          <w:szCs w:val="28"/>
        </w:rPr>
        <w:t>ка</w:t>
      </w:r>
      <w:r w:rsidRPr="00173F30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>
        <w:rPr>
          <w:rFonts w:ascii="Times New Roman" w:hAnsi="Times New Roman" w:cs="Times New Roman"/>
          <w:sz w:val="28"/>
          <w:szCs w:val="28"/>
        </w:rPr>
        <w:t xml:space="preserve">территории Боровского сельского поселения на </w:t>
      </w:r>
      <w:r w:rsidRPr="00173F30">
        <w:rPr>
          <w:rFonts w:ascii="Times New Roman" w:hAnsi="Times New Roman" w:cs="Times New Roman"/>
          <w:sz w:val="28"/>
          <w:szCs w:val="28"/>
        </w:rPr>
        <w:t>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 w:rsidRPr="00173F30">
        <w:rPr>
          <w:rFonts w:ascii="Times New Roman" w:hAnsi="Times New Roman" w:cs="Times New Roman"/>
          <w:sz w:val="28"/>
          <w:szCs w:val="28"/>
        </w:rPr>
        <w:t xml:space="preserve"> год</w:t>
      </w:r>
      <w:r w:rsidR="00FA33E4">
        <w:rPr>
          <w:rFonts w:ascii="Times New Roman" w:hAnsi="Times New Roman" w:cs="Times New Roman"/>
          <w:sz w:val="28"/>
          <w:szCs w:val="28"/>
        </w:rPr>
        <w:t>ы</w:t>
      </w:r>
      <w:r w:rsidRPr="00173F30">
        <w:rPr>
          <w:rFonts w:ascii="Times New Roman" w:hAnsi="Times New Roman" w:cs="Times New Roman"/>
          <w:sz w:val="28"/>
          <w:szCs w:val="28"/>
        </w:rPr>
        <w:t>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6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7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7972B9" wp14:editId="3432F39B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629C25" wp14:editId="320CF7BB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367B38A" wp14:editId="5C5F76EB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661EB6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661EB6" w:rsidRPr="000C373E" w:rsidRDefault="00661EB6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61EB6" w:rsidRPr="00A14D70" w:rsidRDefault="00661EB6" w:rsidP="0066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53F6C9F" wp14:editId="1D36FAB0">
                  <wp:extent cx="1794510" cy="1794510"/>
                  <wp:effectExtent l="0" t="0" r="0" b="0"/>
                  <wp:docPr id="8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61EB6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1500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550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1000 мм</w:t>
                  </w:r>
                </w:p>
              </w:tc>
            </w:tr>
          </w:tbl>
          <w:p w:rsidR="00661EB6" w:rsidRPr="00A14D70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49115E" wp14:editId="7F2C1617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FD4265" wp14:editId="6AE8DC14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1EEAB53" wp14:editId="5C2F4613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195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561950" w:rsidRPr="000C373E" w:rsidRDefault="0056195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61950" w:rsidRDefault="0056195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2DEF325" wp14:editId="7E22AC47">
                  <wp:extent cx="1954530" cy="1954530"/>
                  <wp:effectExtent l="0" t="0" r="7620" b="7620"/>
                  <wp:docPr id="7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61950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b/>
              </w:rPr>
            </w:pPr>
            <w:r>
              <w:rPr>
                <w:b/>
              </w:rPr>
              <w:t>Урна для мусора УМ-5:</w:t>
            </w:r>
          </w:p>
          <w:p w:rsidR="00661EB6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220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900 мм</w:t>
                  </w:r>
                </w:p>
              </w:tc>
            </w:tr>
          </w:tbl>
          <w:p w:rsidR="00661EB6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950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561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Объем: 20 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7"/>
          <w:headerReference w:type="first" r:id="rId18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050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805077">
        <w:rPr>
          <w:rFonts w:ascii="Times New Roman" w:hAnsi="Times New Roman" w:cs="Times New Roman"/>
        </w:rPr>
        <w:t>9</w:t>
      </w:r>
      <w:r w:rsidRPr="00BA5630">
        <w:rPr>
          <w:rFonts w:ascii="Times New Roman" w:hAnsi="Times New Roman" w:cs="Times New Roman"/>
        </w:rPr>
        <w:t xml:space="preserve"> 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9D19FA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9D19FA" w:rsidRDefault="009D19FA" w:rsidP="009D19F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9D19FA" w:rsidRPr="00D14517" w:rsidTr="00DB3951">
        <w:trPr>
          <w:trHeight w:val="565"/>
        </w:trPr>
        <w:tc>
          <w:tcPr>
            <w:tcW w:w="78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DB395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9D19FA" w:rsidRPr="00D14517" w:rsidTr="00DB3951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DB39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9D19FA" w:rsidRPr="00D14517" w:rsidRDefault="009D19FA" w:rsidP="009D19FA">
      <w:pPr>
        <w:rPr>
          <w:rFonts w:ascii="Times New Roman" w:hAnsi="Times New Roman"/>
          <w:sz w:val="20"/>
          <w:szCs w:val="20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Порядок</w:t>
      </w:r>
    </w:p>
    <w:p w:rsid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661EB6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Pr="00661EB6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661EB6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контроля за реализацией муниципальной п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лица принимают участие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B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подтверждающие финансовое участие, представляются в </w:t>
      </w:r>
      <w:r w:rsidR="00762B1E"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администрацию не позднее 10</w:t>
      </w: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перечисления денежных средств в установленном порядке.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перечня работ, может быть открыт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661EB6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изиты для перечисления средств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661EB6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проектами</w:t>
      </w:r>
      <w:r w:rsidR="001077BA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661EB6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в пункте 9 настоящего Порядка,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не позднее 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 года, в котором реализуется мероприятие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r w:rsidR="00D819F2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жащих благоустройству в рамках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ассигнований, предусмотренных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рограммой. В таком случае заинтересованные лица, дворовые терр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итории которых были включены в муниципальную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рограмму в связи с корректировкой, обязуются перечислить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денежные средства не позднее 15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 года в порядке и на условиях, определенных соглашением.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считаются поступившими в доход бюджета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их зачисления на лицевой счет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2B02D6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финансовый орган</w:t>
      </w:r>
      <w:r w:rsidR="00D819F2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заключенного соглашения.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евых расходов, предусмотренных муниципальной 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учет поступающих от заинтересованных лиц денежных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 в разрезе многоквартирных домов, дворовые территории которых подлежат благоустройству.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проектами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оровых территорий, утвержденными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финансовый орган муниципального образования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бюджетным законодательством.</w:t>
      </w:r>
    </w:p>
    <w:p w:rsidR="00DC2441" w:rsidRPr="00661EB6" w:rsidRDefault="00DC2441">
      <w:pPr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br w:type="page"/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86E4E" w:rsidRPr="00661EB6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 - Порядок).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2968A5" w:rsidRPr="00661EB6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661EB6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92" w:rsidRPr="00661EB6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2968A5" w:rsidRPr="00661EB6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подготовлен в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сметным расчетом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стоимости работ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</w:t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предлагаемой к благоустройству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дизайн-проекта общественной комиссией.</w:t>
      </w:r>
    </w:p>
    <w:p w:rsidR="00FA5292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в общественную комиссию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дизайн-проект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</w:t>
      </w:r>
      <w:r w:rsidR="00B368E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Pr="00661EB6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5F7D7C" w:rsidRPr="00661EB6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Par46"/>
      <w:bookmarkEnd w:id="1"/>
      <w:r w:rsidR="00DC2441" w:rsidRPr="00661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 </w:t>
      </w:r>
      <w:r w:rsidR="00DC2441">
        <w:rPr>
          <w:rFonts w:ascii="Times New Roman" w:hAnsi="Times New Roman" w:cs="Times New Roman"/>
        </w:rPr>
        <w:t>1</w:t>
      </w:r>
      <w:r w:rsidR="00805077">
        <w:rPr>
          <w:rFonts w:ascii="Times New Roman" w:hAnsi="Times New Roman" w:cs="Times New Roman"/>
        </w:rPr>
        <w:t>2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1944"/>
        <w:gridCol w:w="3598"/>
        <w:gridCol w:w="2428"/>
        <w:gridCol w:w="1064"/>
        <w:gridCol w:w="1217"/>
        <w:gridCol w:w="1490"/>
        <w:gridCol w:w="1064"/>
        <w:gridCol w:w="6"/>
        <w:gridCol w:w="801"/>
        <w:gridCol w:w="2406"/>
      </w:tblGrid>
      <w:tr w:rsidR="005F7D7C" w:rsidRPr="00BD3ABA" w:rsidTr="00E86AD9">
        <w:trPr>
          <w:trHeight w:val="374"/>
        </w:trPr>
        <w:tc>
          <w:tcPr>
            <w:tcW w:w="5000" w:type="pct"/>
            <w:gridSpan w:val="10"/>
            <w:vAlign w:val="center"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Ресурсное обеспечение реализации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BD3A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программы</w:t>
            </w:r>
          </w:p>
        </w:tc>
      </w:tr>
      <w:tr w:rsidR="005F7D7C" w:rsidRPr="00BD3ABA" w:rsidTr="00E86AD9">
        <w:trPr>
          <w:trHeight w:val="300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977191" w:rsidRPr="00BD3ABA" w:rsidTr="00E86AD9">
        <w:trPr>
          <w:trHeight w:val="479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D7C" w:rsidRPr="00BD3ABA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7D7C" w:rsidRPr="0008011C" w:rsidRDefault="005F7D7C" w:rsidP="00DD7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«Формирования современной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-208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5F7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75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Default="00E86AD9" w:rsidP="00661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Боровского сельского поселения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  <w:p w:rsidR="00E86AD9" w:rsidRPr="00FE5EC5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E86AD9" w:rsidRPr="00C56431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  <w:p w:rsidR="00E86AD9" w:rsidRPr="00FE5EC5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201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F839D3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L5550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38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4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FA33E4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8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Default="00E86AD9" w:rsidP="00F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E8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134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соисполнителя)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6AD9" w:rsidRPr="00BD3ABA" w:rsidTr="00E86AD9">
        <w:trPr>
          <w:trHeight w:val="393"/>
        </w:trPr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заказчика-координатора)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AD9" w:rsidRPr="0008011C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6AD9" w:rsidRPr="00BD3ABA" w:rsidTr="00E86AD9">
        <w:trPr>
          <w:trHeight w:val="336"/>
        </w:trPr>
        <w:tc>
          <w:tcPr>
            <w:tcW w:w="60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участника)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3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AD9" w:rsidRPr="00BD3ABA" w:rsidRDefault="00E86AD9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77DD5" w:rsidRDefault="000B16B1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</w:t>
      </w:r>
      <w:r w:rsidR="00F80F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79F7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13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дворовой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89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315"/>
        <w:gridCol w:w="3739"/>
      </w:tblGrid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3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жилого дома * 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тепловой пункт, трансформаторная подстанция, иное)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 сведения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392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14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«Велопарковка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Состояние (отличное,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2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вечнозеленое (В)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4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плодовое (ЛП)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8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2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756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62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«Цветник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5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клумба (К)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горка (Г)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1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полисадник (П-К)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0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Подвесной (П-Й)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Другое (Др)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9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5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 листопадный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2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Высота: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6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97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80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7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контейнер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обслуживание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30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ремонта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замены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(ртутный,  галогеновый, люминисцентный,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ind w:left="426"/>
        <w:contextualSpacing/>
        <w:rPr>
          <w:b/>
          <w:szCs w:val="28"/>
          <w:lang w:eastAsia="ru-RU"/>
        </w:rPr>
      </w:pPr>
    </w:p>
    <w:p w:rsidR="00BF79F7" w:rsidRPr="002118C2" w:rsidRDefault="00BF79F7" w:rsidP="00BF79F7">
      <w:pPr>
        <w:pageBreakBefore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общественной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497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офисное здание, магазин, туалет, хозяйственная постройка, тепловой пункт, учреждение культуры, учреждение образования, лечебное учреждение, иное)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некапитальное»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площадь.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трансформаторная подстанция, иное 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8C2">
        <w:rPr>
          <w:rFonts w:ascii="Times New Roman" w:hAnsi="Times New Roman"/>
          <w:i/>
          <w:sz w:val="24"/>
          <w:szCs w:val="24"/>
          <w:lang w:eastAsia="ru-RU"/>
        </w:rPr>
        <w:t>* - парк, сквер, центральная улица, площадь, набережная и т.д.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57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56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«Велопарковка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(клумба, горка, полисадник, подвесной, другое)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размер(до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(листопадный, вечнозеленый, цветущий, плодовый)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(контейнер, бункер, урна)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"Фонтан"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"Водоем"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(пруд, ручей, каскад,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(ртутный,  галогеновый, люминисцентный,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территорий индивидуальной жилой застройки  (территорий в ведении юридических лиц и индивидуальных предпринимателей)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B6334B" w:rsidRDefault="00BF79F7" w:rsidP="00BF79F7">
      <w:pPr>
        <w:ind w:left="720"/>
        <w:contextualSpacing/>
        <w:rPr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Характеристика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8"/>
        <w:gridCol w:w="1418"/>
        <w:gridCol w:w="1701"/>
        <w:gridCol w:w="2551"/>
      </w:tblGrid>
      <w:tr w:rsidR="00BF79F7" w:rsidRPr="002118C2" w:rsidTr="00BF79F7">
        <w:trPr>
          <w:trHeight w:val="287"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8"/>
        <w:gridCol w:w="1418"/>
        <w:gridCol w:w="1701"/>
        <w:gridCol w:w="2551"/>
      </w:tblGrid>
      <w:tr w:rsidR="00BF79F7" w:rsidRPr="002118C2" w:rsidTr="00220292">
        <w:trPr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оборудованной  контейнерной площадки (выделенная)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светильники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скамьи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14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118C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"/>
        <w:gridCol w:w="562"/>
        <w:gridCol w:w="283"/>
        <w:gridCol w:w="556"/>
        <w:gridCol w:w="295"/>
        <w:gridCol w:w="574"/>
        <w:gridCol w:w="283"/>
        <w:gridCol w:w="709"/>
        <w:gridCol w:w="421"/>
        <w:gridCol w:w="426"/>
        <w:gridCol w:w="424"/>
      </w:tblGrid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right"/>
              <w:rPr>
                <w:szCs w:val="24"/>
                <w:lang w:eastAsia="ru-RU"/>
              </w:rPr>
            </w:pPr>
          </w:p>
        </w:tc>
        <w:tc>
          <w:tcPr>
            <w:tcW w:w="4533" w:type="dxa"/>
            <w:gridSpan w:val="10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Cs w:val="24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(Наименование МО)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(ФИО)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  <w:r w:rsidRPr="002118C2">
              <w:rPr>
                <w:szCs w:val="24"/>
                <w:lang w:eastAsia="ru-RU"/>
              </w:rPr>
              <w:t>«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-108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 w:right="-25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благоустройства населенного пункта 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18C2">
        <w:rPr>
          <w:rFonts w:ascii="Times New Roman" w:hAnsi="Times New Roman"/>
          <w:sz w:val="20"/>
          <w:szCs w:val="20"/>
          <w:lang w:eastAsia="ru-RU"/>
        </w:rPr>
        <w:t>(наименование населенного пункта)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Дворовые территории</w:t>
      </w:r>
    </w:p>
    <w:p w:rsidR="00BF79F7" w:rsidRPr="00EF64BF" w:rsidRDefault="00BF79F7" w:rsidP="00BF79F7">
      <w:pPr>
        <w:ind w:left="1069"/>
        <w:contextualSpacing/>
        <w:rPr>
          <w:szCs w:val="28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полностью благоустроенных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МКД на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 благоустроенных территориях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контейнерная площадка (выделенная)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2. Общественные территории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384"/>
        <w:gridCol w:w="1973"/>
        <w:gridCol w:w="2563"/>
      </w:tblGrid>
      <w:tr w:rsidR="00BF79F7" w:rsidRPr="002118C2" w:rsidTr="00220292">
        <w:trPr>
          <w:cantSplit/>
          <w:tblHeader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 на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1 жителя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3. Территории индивидуальной жилой застройки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застройки ИЖС: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4. Территории в ведении юридических лиц</w:t>
      </w:r>
    </w:p>
    <w:p w:rsidR="00BF79F7" w:rsidRPr="002118C2" w:rsidRDefault="00BF79F7" w:rsidP="00BF79F7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и индивидуальных предпринимателей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2118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9F7" w:rsidSect="00BF79F7">
      <w:pgSz w:w="11906" w:h="16838"/>
      <w:pgMar w:top="567" w:right="1134" w:bottom="323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C9" w:rsidRDefault="00365EC9" w:rsidP="001004E8">
      <w:pPr>
        <w:spacing w:after="0" w:line="240" w:lineRule="auto"/>
      </w:pPr>
      <w:r>
        <w:separator/>
      </w:r>
    </w:p>
  </w:endnote>
  <w:endnote w:type="continuationSeparator" w:id="0">
    <w:p w:rsidR="00365EC9" w:rsidRDefault="00365EC9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C9" w:rsidRDefault="00365EC9" w:rsidP="001004E8">
      <w:pPr>
        <w:spacing w:after="0" w:line="240" w:lineRule="auto"/>
      </w:pPr>
      <w:r>
        <w:separator/>
      </w:r>
    </w:p>
  </w:footnote>
  <w:footnote w:type="continuationSeparator" w:id="0">
    <w:p w:rsidR="00365EC9" w:rsidRDefault="00365EC9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831664201"/>
    </w:sdtPr>
    <w:sdtEndPr/>
    <w:sdtContent>
      <w:p w:rsidR="00BF79F7" w:rsidRPr="001004E8" w:rsidRDefault="00BF79F7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C51DD6">
          <w:rPr>
            <w:noProof/>
            <w:sz w:val="22"/>
            <w:szCs w:val="22"/>
          </w:rPr>
          <w:t>21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9F7" w:rsidRDefault="00BF79F7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64077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E1CA4"/>
    <w:multiLevelType w:val="hybridMultilevel"/>
    <w:tmpl w:val="600AB6E8"/>
    <w:lvl w:ilvl="0" w:tplc="98D46E8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7"/>
  </w:num>
  <w:num w:numId="9">
    <w:abstractNumId w:val="16"/>
  </w:num>
  <w:num w:numId="10">
    <w:abstractNumId w:val="24"/>
  </w:num>
  <w:num w:numId="11">
    <w:abstractNumId w:val="20"/>
  </w:num>
  <w:num w:numId="12">
    <w:abstractNumId w:val="21"/>
  </w:num>
  <w:num w:numId="13">
    <w:abstractNumId w:val="22"/>
  </w:num>
  <w:num w:numId="14">
    <w:abstractNumId w:val="13"/>
  </w:num>
  <w:num w:numId="15">
    <w:abstractNumId w:val="0"/>
  </w:num>
  <w:num w:numId="16">
    <w:abstractNumId w:val="6"/>
  </w:num>
  <w:num w:numId="17">
    <w:abstractNumId w:val="19"/>
  </w:num>
  <w:num w:numId="18">
    <w:abstractNumId w:val="18"/>
  </w:num>
  <w:num w:numId="19">
    <w:abstractNumId w:val="5"/>
  </w:num>
  <w:num w:numId="20">
    <w:abstractNumId w:val="10"/>
  </w:num>
  <w:num w:numId="21">
    <w:abstractNumId w:val="23"/>
  </w:num>
  <w:num w:numId="22">
    <w:abstractNumId w:val="9"/>
  </w:num>
  <w:num w:numId="23">
    <w:abstractNumId w:val="25"/>
  </w:num>
  <w:num w:numId="24">
    <w:abstractNumId w:val="14"/>
  </w:num>
  <w:num w:numId="25">
    <w:abstractNumId w:val="1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A5"/>
    <w:rsid w:val="00011BC0"/>
    <w:rsid w:val="00023722"/>
    <w:rsid w:val="00035346"/>
    <w:rsid w:val="000711B6"/>
    <w:rsid w:val="0008011C"/>
    <w:rsid w:val="00080E8F"/>
    <w:rsid w:val="000A1C08"/>
    <w:rsid w:val="000A26A7"/>
    <w:rsid w:val="000B16B1"/>
    <w:rsid w:val="000B2B83"/>
    <w:rsid w:val="000C373E"/>
    <w:rsid w:val="000E11C2"/>
    <w:rsid w:val="000E71EE"/>
    <w:rsid w:val="000F2D56"/>
    <w:rsid w:val="001004E8"/>
    <w:rsid w:val="001077BA"/>
    <w:rsid w:val="00131F51"/>
    <w:rsid w:val="00145B82"/>
    <w:rsid w:val="001572FC"/>
    <w:rsid w:val="00165105"/>
    <w:rsid w:val="00166842"/>
    <w:rsid w:val="00173F30"/>
    <w:rsid w:val="0018569E"/>
    <w:rsid w:val="0019471E"/>
    <w:rsid w:val="001B1C36"/>
    <w:rsid w:val="001C09EB"/>
    <w:rsid w:val="001C1D78"/>
    <w:rsid w:val="001D1DAA"/>
    <w:rsid w:val="001F1EAE"/>
    <w:rsid w:val="001F374E"/>
    <w:rsid w:val="002179E6"/>
    <w:rsid w:val="00220292"/>
    <w:rsid w:val="00232DD1"/>
    <w:rsid w:val="00253D9A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65EC9"/>
    <w:rsid w:val="0038715C"/>
    <w:rsid w:val="003915BB"/>
    <w:rsid w:val="003B2130"/>
    <w:rsid w:val="003B521D"/>
    <w:rsid w:val="003E09F9"/>
    <w:rsid w:val="003E150A"/>
    <w:rsid w:val="003E1EC3"/>
    <w:rsid w:val="003F0D9E"/>
    <w:rsid w:val="003F4245"/>
    <w:rsid w:val="003F6DA8"/>
    <w:rsid w:val="00417E63"/>
    <w:rsid w:val="0043555C"/>
    <w:rsid w:val="00465A0F"/>
    <w:rsid w:val="00470346"/>
    <w:rsid w:val="0047765B"/>
    <w:rsid w:val="00477DD5"/>
    <w:rsid w:val="0048749B"/>
    <w:rsid w:val="004A40F4"/>
    <w:rsid w:val="00505333"/>
    <w:rsid w:val="00511425"/>
    <w:rsid w:val="00517AFF"/>
    <w:rsid w:val="005203B0"/>
    <w:rsid w:val="005206D3"/>
    <w:rsid w:val="005213CE"/>
    <w:rsid w:val="00522FA6"/>
    <w:rsid w:val="00561950"/>
    <w:rsid w:val="00570FCB"/>
    <w:rsid w:val="00577706"/>
    <w:rsid w:val="005B1D04"/>
    <w:rsid w:val="005D2F90"/>
    <w:rsid w:val="005E4958"/>
    <w:rsid w:val="005F7D7C"/>
    <w:rsid w:val="0063144B"/>
    <w:rsid w:val="00661EB6"/>
    <w:rsid w:val="006C2602"/>
    <w:rsid w:val="006C4BD7"/>
    <w:rsid w:val="006E35D0"/>
    <w:rsid w:val="00703D28"/>
    <w:rsid w:val="00725CF8"/>
    <w:rsid w:val="00736AF1"/>
    <w:rsid w:val="00762B1E"/>
    <w:rsid w:val="00774FFB"/>
    <w:rsid w:val="00783F25"/>
    <w:rsid w:val="00786E4E"/>
    <w:rsid w:val="0079242B"/>
    <w:rsid w:val="007C3852"/>
    <w:rsid w:val="007C44CB"/>
    <w:rsid w:val="007D6453"/>
    <w:rsid w:val="007D741E"/>
    <w:rsid w:val="007E59AC"/>
    <w:rsid w:val="007F6760"/>
    <w:rsid w:val="00804CA0"/>
    <w:rsid w:val="00805077"/>
    <w:rsid w:val="00813365"/>
    <w:rsid w:val="00817729"/>
    <w:rsid w:val="008743E8"/>
    <w:rsid w:val="0088121F"/>
    <w:rsid w:val="008A0094"/>
    <w:rsid w:val="008E1852"/>
    <w:rsid w:val="009038FE"/>
    <w:rsid w:val="00933FB8"/>
    <w:rsid w:val="00935AB0"/>
    <w:rsid w:val="00945A77"/>
    <w:rsid w:val="00954657"/>
    <w:rsid w:val="00977191"/>
    <w:rsid w:val="00985EF7"/>
    <w:rsid w:val="009D19FA"/>
    <w:rsid w:val="009F01E1"/>
    <w:rsid w:val="00A12950"/>
    <w:rsid w:val="00A14D70"/>
    <w:rsid w:val="00A15917"/>
    <w:rsid w:val="00A263F0"/>
    <w:rsid w:val="00A26A8A"/>
    <w:rsid w:val="00AC30D1"/>
    <w:rsid w:val="00AC591F"/>
    <w:rsid w:val="00AC7B82"/>
    <w:rsid w:val="00AF27E1"/>
    <w:rsid w:val="00B06402"/>
    <w:rsid w:val="00B368E2"/>
    <w:rsid w:val="00B80256"/>
    <w:rsid w:val="00B92E0E"/>
    <w:rsid w:val="00B93050"/>
    <w:rsid w:val="00BA5630"/>
    <w:rsid w:val="00BB319C"/>
    <w:rsid w:val="00BC3D4A"/>
    <w:rsid w:val="00BD34FD"/>
    <w:rsid w:val="00BE01F7"/>
    <w:rsid w:val="00BE31CC"/>
    <w:rsid w:val="00BE6C9E"/>
    <w:rsid w:val="00BF2E7E"/>
    <w:rsid w:val="00BF79F7"/>
    <w:rsid w:val="00C21333"/>
    <w:rsid w:val="00C37628"/>
    <w:rsid w:val="00C478C1"/>
    <w:rsid w:val="00C51DD6"/>
    <w:rsid w:val="00C56431"/>
    <w:rsid w:val="00C627D3"/>
    <w:rsid w:val="00CA2231"/>
    <w:rsid w:val="00CB63EA"/>
    <w:rsid w:val="00CD036A"/>
    <w:rsid w:val="00CD62EE"/>
    <w:rsid w:val="00CE072A"/>
    <w:rsid w:val="00CF4064"/>
    <w:rsid w:val="00D27279"/>
    <w:rsid w:val="00D5464E"/>
    <w:rsid w:val="00D66560"/>
    <w:rsid w:val="00D77A48"/>
    <w:rsid w:val="00D819F2"/>
    <w:rsid w:val="00DC01AC"/>
    <w:rsid w:val="00DC2441"/>
    <w:rsid w:val="00DC4614"/>
    <w:rsid w:val="00DC5E3C"/>
    <w:rsid w:val="00DC5E46"/>
    <w:rsid w:val="00DD78D6"/>
    <w:rsid w:val="00DE3E02"/>
    <w:rsid w:val="00DF1BAA"/>
    <w:rsid w:val="00DF2425"/>
    <w:rsid w:val="00E15265"/>
    <w:rsid w:val="00E32D3E"/>
    <w:rsid w:val="00E42EB4"/>
    <w:rsid w:val="00E7769E"/>
    <w:rsid w:val="00E84095"/>
    <w:rsid w:val="00E86AD9"/>
    <w:rsid w:val="00EB1C9E"/>
    <w:rsid w:val="00EC00DE"/>
    <w:rsid w:val="00F037DB"/>
    <w:rsid w:val="00F05C06"/>
    <w:rsid w:val="00F312A5"/>
    <w:rsid w:val="00F3140B"/>
    <w:rsid w:val="00F44123"/>
    <w:rsid w:val="00F50FBC"/>
    <w:rsid w:val="00F71231"/>
    <w:rsid w:val="00F72A78"/>
    <w:rsid w:val="00F80F14"/>
    <w:rsid w:val="00F839D3"/>
    <w:rsid w:val="00F9123B"/>
    <w:rsid w:val="00FA33E4"/>
    <w:rsid w:val="00FA4F29"/>
    <w:rsid w:val="00FA5292"/>
    <w:rsid w:val="00FB06C8"/>
    <w:rsid w:val="00FC36D9"/>
    <w:rsid w:val="00FD453A"/>
    <w:rsid w:val="00FD6612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20311"/>
  <w15:docId w15:val="{2D3FAF23-D66C-4D37-BC5C-CAB3187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9"/>
    <w:qFormat/>
    <w:rsid w:val="00BF79F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79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BF79F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79F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9F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7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BF79F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9F7"/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table" w:styleId="a3">
    <w:name w:val="Table Grid"/>
    <w:basedOn w:val="a1"/>
    <w:uiPriority w:val="9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E09F9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9F9"/>
    <w:pPr>
      <w:widowControl w:val="0"/>
      <w:shd w:val="clear" w:color="auto" w:fill="FFFFFF"/>
      <w:spacing w:after="300" w:line="322" w:lineRule="exact"/>
      <w:jc w:val="right"/>
    </w:pPr>
    <w:rPr>
      <w:rFonts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BF79F7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page number"/>
    <w:basedOn w:val="a0"/>
    <w:uiPriority w:val="99"/>
    <w:rsid w:val="00BF79F7"/>
    <w:rPr>
      <w:rFonts w:cs="Times New Roman"/>
    </w:rPr>
  </w:style>
  <w:style w:type="paragraph" w:customStyle="1" w:styleId="ConsPlusNonformat">
    <w:name w:val="ConsPlusNonformat"/>
    <w:uiPriority w:val="99"/>
    <w:rsid w:val="00BF79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BF79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autoRedefine/>
    <w:uiPriority w:val="99"/>
    <w:rsid w:val="00BF79F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f0">
    <w:name w:val="Body Text"/>
    <w:basedOn w:val="a"/>
    <w:link w:val="af1"/>
    <w:uiPriority w:val="99"/>
    <w:rsid w:val="00BF79F7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BF79F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Знак Знак1"/>
    <w:basedOn w:val="a0"/>
    <w:uiPriority w:val="99"/>
    <w:rsid w:val="00BF79F7"/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BF79F7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F79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нак Знак3"/>
    <w:basedOn w:val="a0"/>
    <w:uiPriority w:val="99"/>
    <w:rsid w:val="00BF79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44</Pages>
  <Words>12488</Words>
  <Characters>71182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</dc:creator>
  <cp:lastModifiedBy>Любовь Мостайкина</cp:lastModifiedBy>
  <cp:revision>18</cp:revision>
  <cp:lastPrinted>2017-03-20T07:02:00Z</cp:lastPrinted>
  <dcterms:created xsi:type="dcterms:W3CDTF">2017-09-30T08:23:00Z</dcterms:created>
  <dcterms:modified xsi:type="dcterms:W3CDTF">2017-12-10T13:01:00Z</dcterms:modified>
</cp:coreProperties>
</file>